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288" w:rsidRPr="00600F1D" w:rsidRDefault="009E6288" w:rsidP="009E62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F1D">
        <w:rPr>
          <w:rFonts w:ascii="Times New Roman" w:hAnsi="Times New Roman" w:cs="Times New Roman"/>
          <w:b/>
          <w:sz w:val="36"/>
          <w:szCs w:val="36"/>
        </w:rPr>
        <w:t xml:space="preserve">Рекомендации для учителей первоклассников </w:t>
      </w:r>
    </w:p>
    <w:p w:rsidR="009E6288" w:rsidRPr="00600F1D" w:rsidRDefault="009E6288" w:rsidP="009E62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0F1D">
        <w:rPr>
          <w:rFonts w:ascii="Times New Roman" w:hAnsi="Times New Roman" w:cs="Times New Roman"/>
          <w:b/>
          <w:sz w:val="36"/>
          <w:szCs w:val="36"/>
        </w:rPr>
        <w:t>по адаптации к школе:</w:t>
      </w:r>
    </w:p>
    <w:p w:rsidR="009E6288" w:rsidRPr="00600F1D" w:rsidRDefault="009E6288" w:rsidP="009E6288"/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1.Поддержка. В первые дни в школе дети особенно остро переживают свою неловкость, ошибки, неудачи. Важно не концентрировать внимание на промахах, не показывать неодобрение. </w:t>
      </w:r>
    </w:p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2.Помощь. В возрасте 6–7 лет многие дети могут выполнять задания только с помощью взрослого, подсказывающего порядок действий. Со временем ребёнок приобретёт уверенность и начнёт действовать самостоятельно. </w:t>
      </w:r>
    </w:p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3.Отсутствие спешки. Во время учебной адаптации первоклассников главное — не торопиться, не спешить. В этот период начинают формироваться навыки чтения, письма и счёта. </w:t>
      </w:r>
    </w:p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4.Чередование занятий. Не стоит давать юным школьникам монотонных заданий, где требуется долго читать, писать, рассказывать, сосредотачиваться на одном предмете — дети быстро устают. Уроки должны быть дробными. </w:t>
      </w:r>
    </w:p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5.Игровое обучение. Задача учителя — предлагать игры, в которых «спрятана» учебная задача. Такие занятия воспринимаются намного лучше, чем классические обучающие задания. </w:t>
      </w:r>
    </w:p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6.Физкультминутки. Важно предлагать активные игры на переменах и проводить физкультминутки и пальчиковую гимнастику во время уроков. Выплеснув энергию, дети будут более внимательны и усердны. </w:t>
      </w:r>
    </w:p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7.Дружба. Социальная адаптация первоклассника предполагает налаживание дружеских связей с учителем и одноклассниками. Нужно дать понять детям, что учитель — их понимающий помощник, к которому можно обратиться за помощью и поддержкой. </w:t>
      </w:r>
    </w:p>
    <w:p w:rsidR="009E6288" w:rsidRPr="00600F1D" w:rsidRDefault="009E6288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sz w:val="32"/>
          <w:szCs w:val="32"/>
        </w:rPr>
        <w:t xml:space="preserve">8.Индивидуальный подход. Нужно проявлять терпение, находить подход к каждому ребёнку, чтобы он не чувствовал себя «белой вороной». </w:t>
      </w:r>
    </w:p>
    <w:p w:rsidR="009E6288" w:rsidRPr="00600F1D" w:rsidRDefault="008E1903" w:rsidP="009E6288">
      <w:p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600F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245745</wp:posOffset>
            </wp:positionV>
            <wp:extent cx="2226945" cy="1751330"/>
            <wp:effectExtent l="19050" t="0" r="190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6288" w:rsidRDefault="009E6288" w:rsidP="009E62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E6288" w:rsidRPr="009E6288" w:rsidRDefault="008E1903" w:rsidP="00EE48B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84682" cy="1311966"/>
            <wp:effectExtent l="19050" t="0" r="0" b="0"/>
            <wp:docPr id="4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14" cy="131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288" w:rsidRPr="009E6288" w:rsidSect="008E1903">
      <w:pgSz w:w="11906" w:h="16838"/>
      <w:pgMar w:top="851" w:right="680" w:bottom="73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B2E"/>
    <w:rsid w:val="000F2B2E"/>
    <w:rsid w:val="00600F1D"/>
    <w:rsid w:val="008E1903"/>
    <w:rsid w:val="009E6288"/>
    <w:rsid w:val="00A32443"/>
    <w:rsid w:val="00DD6982"/>
    <w:rsid w:val="00EE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A65F"/>
  <w15:docId w15:val="{2EF20937-075F-4312-8C8F-9322EB37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2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1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0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Учитель</cp:lastModifiedBy>
  <cp:revision>6</cp:revision>
  <dcterms:created xsi:type="dcterms:W3CDTF">2024-12-18T03:44:00Z</dcterms:created>
  <dcterms:modified xsi:type="dcterms:W3CDTF">2025-05-07T06:17:00Z</dcterms:modified>
</cp:coreProperties>
</file>